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wejścia, czyli obszar znajdujący się tuż za drzwiami naszego domu, jest niezwykle istotny. To...</w:t>
      </w:r>
    </w:p>
    <w:p>
      <w:pPr>
        <w:spacing w:before="0" w:after="500" w:line="264" w:lineRule="auto"/>
      </w:pPr>
      <w:r>
        <w:rPr>
          <w:rFonts w:ascii="calibri" w:hAnsi="calibri" w:eastAsia="calibri" w:cs="calibri"/>
          <w:sz w:val="36"/>
          <w:szCs w:val="36"/>
          <w:b/>
        </w:rPr>
        <w:t xml:space="preserve">Strefa wejścia, czyli obszar znajdujący się tuż za drzwiami naszego domu, jest niezwykle istotny. To bowiem właśnie to miejsce nasi goście widzą jako pierwsze. Należy więc zrobić wszystko, aby prezentowało się jak najlepiej. Na co postawić? Jakie…﻿Jak zaplanować efektowną strefę wejścia?</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2026-06-21T10:47:15+02:00</dcterms:created>
  <dcterms:modified xsi:type="dcterms:W3CDTF">2026-06-21T10:47:15+02:00</dcterms:modified>
</cp:coreProperties>
</file>

<file path=docProps/custom.xml><?xml version="1.0" encoding="utf-8"?>
<Properties xmlns="http://schemas.openxmlformats.org/officeDocument/2006/custom-properties" xmlns:vt="http://schemas.openxmlformats.org/officeDocument/2006/docPropsVTypes"/>
</file>